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A22F1" w:rsidRPr="00EA22F1" w:rsidP="00B71EC1">
      <w:pPr>
        <w:spacing w:line="480" w:lineRule="auto"/>
        <w:jc w:val="center"/>
        <w:rPr>
          <w:rFonts w:ascii="Times New Roman" w:hAnsi="Times New Roman" w:cs="Times New Roman"/>
          <w:sz w:val="24"/>
          <w:szCs w:val="24"/>
        </w:rPr>
      </w:pPr>
      <w:r w:rsidRPr="00EA22F1">
        <w:rPr>
          <w:rFonts w:ascii="Times New Roman" w:hAnsi="Times New Roman" w:cs="Times New Roman"/>
          <w:sz w:val="24"/>
          <w:szCs w:val="24"/>
        </w:rPr>
        <w:t>Name</w:t>
      </w:r>
    </w:p>
    <w:p w:rsidR="00EA22F1" w:rsidRPr="00EA22F1" w:rsidP="00B71EC1">
      <w:pPr>
        <w:spacing w:line="480" w:lineRule="auto"/>
        <w:jc w:val="center"/>
        <w:rPr>
          <w:rFonts w:ascii="Times New Roman" w:hAnsi="Times New Roman" w:cs="Times New Roman"/>
          <w:sz w:val="24"/>
          <w:szCs w:val="24"/>
        </w:rPr>
      </w:pPr>
      <w:r w:rsidRPr="00EA22F1">
        <w:rPr>
          <w:rFonts w:ascii="Times New Roman" w:hAnsi="Times New Roman" w:cs="Times New Roman"/>
          <w:sz w:val="24"/>
          <w:szCs w:val="24"/>
        </w:rPr>
        <w:t>Institution</w:t>
      </w:r>
    </w:p>
    <w:p w:rsidR="00EA22F1" w:rsidRPr="00EA22F1" w:rsidP="00B71EC1">
      <w:pPr>
        <w:spacing w:line="480" w:lineRule="auto"/>
        <w:jc w:val="center"/>
        <w:rPr>
          <w:rFonts w:ascii="Times New Roman" w:hAnsi="Times New Roman" w:cs="Times New Roman"/>
          <w:sz w:val="24"/>
          <w:szCs w:val="24"/>
        </w:rPr>
      </w:pPr>
      <w:bookmarkStart w:id="0" w:name="_GoBack"/>
      <w:bookmarkEnd w:id="0"/>
      <w:r w:rsidRPr="00EA22F1">
        <w:rPr>
          <w:rFonts w:ascii="Times New Roman" w:hAnsi="Times New Roman" w:cs="Times New Roman"/>
          <w:sz w:val="24"/>
          <w:szCs w:val="24"/>
        </w:rPr>
        <w:t>Course</w:t>
      </w:r>
    </w:p>
    <w:p w:rsidR="00EA22F1" w:rsidRPr="00EA22F1" w:rsidP="00B71EC1">
      <w:pPr>
        <w:spacing w:line="480" w:lineRule="auto"/>
        <w:jc w:val="center"/>
        <w:rPr>
          <w:rFonts w:ascii="Times New Roman" w:hAnsi="Times New Roman" w:cs="Times New Roman"/>
          <w:sz w:val="24"/>
          <w:szCs w:val="24"/>
        </w:rPr>
      </w:pPr>
      <w:r w:rsidRPr="00EA22F1">
        <w:rPr>
          <w:rFonts w:ascii="Times New Roman" w:hAnsi="Times New Roman" w:cs="Times New Roman"/>
          <w:sz w:val="24"/>
          <w:szCs w:val="24"/>
        </w:rPr>
        <w:t>Instructor</w:t>
      </w:r>
    </w:p>
    <w:p w:rsidR="00EA22F1" w:rsidRPr="00EA22F1" w:rsidP="00B71EC1">
      <w:pPr>
        <w:spacing w:line="480" w:lineRule="auto"/>
        <w:jc w:val="center"/>
        <w:rPr>
          <w:rFonts w:ascii="Times New Roman" w:hAnsi="Times New Roman" w:cs="Times New Roman"/>
          <w:sz w:val="24"/>
          <w:szCs w:val="24"/>
        </w:rPr>
      </w:pPr>
      <w:r w:rsidRPr="00EA22F1">
        <w:rPr>
          <w:rFonts w:ascii="Times New Roman" w:hAnsi="Times New Roman" w:cs="Times New Roman"/>
          <w:sz w:val="24"/>
          <w:szCs w:val="24"/>
        </w:rPr>
        <w:t>Date</w:t>
      </w:r>
    </w:p>
    <w:p w:rsidR="00735E55" w:rsidRPr="00EA22F1" w:rsidP="00EA22F1">
      <w:pPr>
        <w:spacing w:line="480" w:lineRule="auto"/>
        <w:ind w:firstLine="720"/>
        <w:rPr>
          <w:rFonts w:ascii="Times New Roman" w:hAnsi="Times New Roman" w:cs="Times New Roman"/>
          <w:b/>
          <w:sz w:val="24"/>
          <w:szCs w:val="24"/>
        </w:rPr>
      </w:pPr>
      <w:r w:rsidRPr="00EA22F1">
        <w:rPr>
          <w:rFonts w:ascii="Times New Roman" w:hAnsi="Times New Roman" w:cs="Times New Roman"/>
          <w:b/>
          <w:sz w:val="24"/>
          <w:szCs w:val="24"/>
        </w:rPr>
        <w:t xml:space="preserve">Nature vs. Nurture </w:t>
      </w:r>
    </w:p>
    <w:p w:rsidR="00C17B61" w:rsidRPr="00EA22F1" w:rsidP="00EA22F1">
      <w:pPr>
        <w:spacing w:line="480" w:lineRule="auto"/>
        <w:ind w:firstLine="720"/>
        <w:rPr>
          <w:rFonts w:ascii="Times New Roman" w:hAnsi="Times New Roman" w:cs="Times New Roman"/>
          <w:sz w:val="24"/>
          <w:szCs w:val="24"/>
        </w:rPr>
      </w:pPr>
      <w:r w:rsidRPr="00EA22F1">
        <w:rPr>
          <w:rFonts w:ascii="Times New Roman" w:hAnsi="Times New Roman" w:cs="Times New Roman"/>
          <w:sz w:val="24"/>
          <w:szCs w:val="24"/>
        </w:rPr>
        <w:t>Individual involvement in crime is influenced by factors related to both nature and nurture. Social and biological factors both contribute to the mindset of an individual which is related to the development of a mindset affiliated to criminal behavior. Nurture is considered to play a larger role in influencing deviant behavior which can result in crime</w:t>
      </w:r>
      <w:r w:rsidRPr="00EA22F1" w:rsidR="00014198">
        <w:rPr>
          <w:rFonts w:ascii="Times New Roman" w:hAnsi="Times New Roman" w:cs="Times New Roman"/>
          <w:sz w:val="24"/>
          <w:szCs w:val="24"/>
        </w:rPr>
        <w:t xml:space="preserve"> involvement.</w:t>
      </w:r>
      <w:r w:rsidRPr="00EA22F1">
        <w:rPr>
          <w:rFonts w:ascii="Times New Roman" w:hAnsi="Times New Roman" w:cs="Times New Roman"/>
          <w:sz w:val="24"/>
          <w:szCs w:val="24"/>
        </w:rPr>
        <w:t xml:space="preserve"> </w:t>
      </w:r>
      <w:r w:rsidRPr="00EA22F1" w:rsidR="00014198">
        <w:rPr>
          <w:rFonts w:ascii="Times New Roman" w:hAnsi="Times New Roman" w:cs="Times New Roman"/>
          <w:sz w:val="24"/>
          <w:szCs w:val="24"/>
        </w:rPr>
        <w:t xml:space="preserve">Nurture </w:t>
      </w:r>
      <w:r w:rsidRPr="00EA22F1" w:rsidR="000D6A84">
        <w:rPr>
          <w:rFonts w:ascii="Times New Roman" w:hAnsi="Times New Roman" w:cs="Times New Roman"/>
          <w:sz w:val="24"/>
          <w:szCs w:val="24"/>
        </w:rPr>
        <w:t>is related to the social en</w:t>
      </w:r>
      <w:r w:rsidRPr="00EA22F1" w:rsidR="00AD6DD6">
        <w:rPr>
          <w:rFonts w:ascii="Times New Roman" w:hAnsi="Times New Roman" w:cs="Times New Roman"/>
          <w:sz w:val="24"/>
          <w:szCs w:val="24"/>
        </w:rPr>
        <w:t>viron</w:t>
      </w:r>
      <w:r w:rsidRPr="00EA22F1" w:rsidR="000D6A84">
        <w:rPr>
          <w:rFonts w:ascii="Times New Roman" w:hAnsi="Times New Roman" w:cs="Times New Roman"/>
          <w:sz w:val="24"/>
          <w:szCs w:val="24"/>
        </w:rPr>
        <w:t>ment and the influences</w:t>
      </w:r>
      <w:r w:rsidRPr="00EA22F1" w:rsidR="00AD6DD6">
        <w:rPr>
          <w:rFonts w:ascii="Times New Roman" w:hAnsi="Times New Roman" w:cs="Times New Roman"/>
          <w:sz w:val="24"/>
          <w:szCs w:val="24"/>
        </w:rPr>
        <w:t xml:space="preserve"> of the environment</w:t>
      </w:r>
      <w:r w:rsidRPr="00EA22F1" w:rsidR="000D6A84">
        <w:rPr>
          <w:rFonts w:ascii="Times New Roman" w:hAnsi="Times New Roman" w:cs="Times New Roman"/>
          <w:sz w:val="24"/>
          <w:szCs w:val="24"/>
        </w:rPr>
        <w:t xml:space="preserve"> on an individual as they grow up. </w:t>
      </w:r>
      <w:r w:rsidRPr="00EA22F1" w:rsidR="00AD6DD6">
        <w:rPr>
          <w:rFonts w:ascii="Times New Roman" w:hAnsi="Times New Roman" w:cs="Times New Roman"/>
          <w:sz w:val="24"/>
          <w:szCs w:val="24"/>
        </w:rPr>
        <w:t>The social environment encompasses various aspects related to physical relationships, the immediate physical surrounding as the well as the social culture within the environment that one is b</w:t>
      </w:r>
      <w:r w:rsidRPr="00EA22F1">
        <w:rPr>
          <w:rFonts w:ascii="Times New Roman" w:hAnsi="Times New Roman" w:cs="Times New Roman"/>
          <w:sz w:val="24"/>
          <w:szCs w:val="24"/>
        </w:rPr>
        <w:t>rought up in (</w:t>
      </w:r>
      <w:r w:rsidRPr="00EA22F1">
        <w:rPr>
          <w:rFonts w:ascii="Times New Roman" w:hAnsi="Times New Roman" w:cs="Times New Roman"/>
          <w:color w:val="222222"/>
          <w:sz w:val="24"/>
          <w:szCs w:val="24"/>
          <w:shd w:val="clear" w:color="auto" w:fill="FFFFFF"/>
        </w:rPr>
        <w:t xml:space="preserve">Levitt, </w:t>
      </w:r>
      <w:r w:rsidRPr="00EA22F1">
        <w:rPr>
          <w:rFonts w:ascii="Times New Roman" w:hAnsi="Times New Roman" w:cs="Times New Roman"/>
          <w:color w:val="222222"/>
          <w:sz w:val="24"/>
          <w:szCs w:val="24"/>
          <w:shd w:val="clear" w:color="auto" w:fill="FFFFFF"/>
        </w:rPr>
        <w:t>2016).</w:t>
      </w:r>
    </w:p>
    <w:p w:rsidR="00662957" w:rsidRPr="00EA22F1" w:rsidP="00EA22F1">
      <w:pPr>
        <w:spacing w:line="480" w:lineRule="auto"/>
        <w:ind w:firstLine="720"/>
        <w:rPr>
          <w:rFonts w:ascii="Times New Roman" w:hAnsi="Times New Roman" w:cs="Times New Roman"/>
          <w:sz w:val="24"/>
          <w:szCs w:val="24"/>
        </w:rPr>
      </w:pPr>
      <w:r w:rsidRPr="00EA22F1">
        <w:rPr>
          <w:rFonts w:ascii="Times New Roman" w:hAnsi="Times New Roman" w:cs="Times New Roman"/>
          <w:sz w:val="24"/>
          <w:szCs w:val="24"/>
        </w:rPr>
        <w:t>The social environment determines individual upbringing as it provides an environment for learning new behaviors and indi</w:t>
      </w:r>
      <w:r w:rsidRPr="00EA22F1" w:rsidR="008C0330">
        <w:rPr>
          <w:rFonts w:ascii="Times New Roman" w:hAnsi="Times New Roman" w:cs="Times New Roman"/>
          <w:sz w:val="24"/>
          <w:szCs w:val="24"/>
        </w:rPr>
        <w:t>vid</w:t>
      </w:r>
      <w:r w:rsidRPr="00EA22F1">
        <w:rPr>
          <w:rFonts w:ascii="Times New Roman" w:hAnsi="Times New Roman" w:cs="Times New Roman"/>
          <w:sz w:val="24"/>
          <w:szCs w:val="24"/>
        </w:rPr>
        <w:t xml:space="preserve">ual traits. The environment that one grows up in plays a major role in determining their life experiences which have a great impact on their view of the world. </w:t>
      </w:r>
      <w:r w:rsidRPr="00EA22F1" w:rsidR="0078575A">
        <w:rPr>
          <w:rFonts w:ascii="Times New Roman" w:hAnsi="Times New Roman" w:cs="Times New Roman"/>
          <w:sz w:val="24"/>
          <w:szCs w:val="24"/>
        </w:rPr>
        <w:t xml:space="preserve">it can also influence their rationality in making decisions about what is right or wrong. </w:t>
      </w:r>
      <w:r w:rsidRPr="00EA22F1" w:rsidR="00E415A5">
        <w:rPr>
          <w:rFonts w:ascii="Times New Roman" w:hAnsi="Times New Roman" w:cs="Times New Roman"/>
          <w:sz w:val="24"/>
          <w:szCs w:val="24"/>
        </w:rPr>
        <w:t xml:space="preserve">Faith and religion are some of the key aspects of the learning environment. </w:t>
      </w:r>
      <w:r w:rsidRPr="00EA22F1" w:rsidR="00834160">
        <w:rPr>
          <w:rFonts w:ascii="Times New Roman" w:hAnsi="Times New Roman" w:cs="Times New Roman"/>
          <w:sz w:val="24"/>
          <w:szCs w:val="24"/>
        </w:rPr>
        <w:t>In the Christian belief which I was brought up in, people are encouraged to maintain positive morals such as loving others and also taught about the bad behaviors to avoid such as stealing and murder.</w:t>
      </w:r>
      <w:r w:rsidRPr="00EA22F1" w:rsidR="00965D2B">
        <w:rPr>
          <w:rFonts w:ascii="Times New Roman" w:hAnsi="Times New Roman" w:cs="Times New Roman"/>
          <w:sz w:val="24"/>
          <w:szCs w:val="24"/>
        </w:rPr>
        <w:t xml:space="preserve"> This plays a </w:t>
      </w:r>
      <w:r w:rsidRPr="00EA22F1" w:rsidR="00965D2B">
        <w:rPr>
          <w:rFonts w:ascii="Times New Roman" w:hAnsi="Times New Roman" w:cs="Times New Roman"/>
          <w:sz w:val="24"/>
          <w:szCs w:val="24"/>
        </w:rPr>
        <w:t xml:space="preserve">major role in teaching an individual about what is right and wrong. </w:t>
      </w:r>
      <w:r w:rsidRPr="00EA22F1" w:rsidR="00051255">
        <w:rPr>
          <w:rFonts w:ascii="Times New Roman" w:hAnsi="Times New Roman" w:cs="Times New Roman"/>
          <w:sz w:val="24"/>
          <w:szCs w:val="24"/>
        </w:rPr>
        <w:t xml:space="preserve">behavior can also be learned through the peers that an individual chooses to spend most of their time with. </w:t>
      </w:r>
      <w:r w:rsidRPr="00EA22F1" w:rsidR="008C0330">
        <w:rPr>
          <w:rFonts w:ascii="Times New Roman" w:hAnsi="Times New Roman" w:cs="Times New Roman"/>
          <w:sz w:val="24"/>
          <w:szCs w:val="24"/>
        </w:rPr>
        <w:t xml:space="preserve">Peers can influence </w:t>
      </w:r>
      <w:r w:rsidRPr="00EA22F1" w:rsidR="00D57F88">
        <w:rPr>
          <w:rFonts w:ascii="Times New Roman" w:hAnsi="Times New Roman" w:cs="Times New Roman"/>
          <w:sz w:val="24"/>
          <w:szCs w:val="24"/>
        </w:rPr>
        <w:t xml:space="preserve">coercion in decision making as well as influencing the </w:t>
      </w:r>
      <w:r w:rsidRPr="00EA22F1" w:rsidR="00B66EAA">
        <w:rPr>
          <w:rFonts w:ascii="Times New Roman" w:hAnsi="Times New Roman" w:cs="Times New Roman"/>
          <w:sz w:val="24"/>
          <w:szCs w:val="24"/>
        </w:rPr>
        <w:t xml:space="preserve">behaviors of one another which can result in criminal involvement in some cases. </w:t>
      </w:r>
      <w:r w:rsidRPr="00EA22F1" w:rsidR="00621F6F">
        <w:rPr>
          <w:rFonts w:ascii="Times New Roman" w:hAnsi="Times New Roman" w:cs="Times New Roman"/>
          <w:sz w:val="24"/>
          <w:szCs w:val="24"/>
        </w:rPr>
        <w:t xml:space="preserve">The genes of an individual do not solely determine their behaviors. When an individual is born, they learn from both their parents and the environment which constitutes a great part </w:t>
      </w:r>
      <w:r w:rsidRPr="00EA22F1" w:rsidR="00BB18D2">
        <w:rPr>
          <w:rFonts w:ascii="Times New Roman" w:hAnsi="Times New Roman" w:cs="Times New Roman"/>
          <w:sz w:val="24"/>
          <w:szCs w:val="24"/>
        </w:rPr>
        <w:t>of individual</w:t>
      </w:r>
      <w:r w:rsidRPr="00EA22F1" w:rsidR="00621F6F">
        <w:rPr>
          <w:rFonts w:ascii="Times New Roman" w:hAnsi="Times New Roman" w:cs="Times New Roman"/>
          <w:sz w:val="24"/>
          <w:szCs w:val="24"/>
        </w:rPr>
        <w:t xml:space="preserve"> experiences. </w:t>
      </w:r>
      <w:r w:rsidRPr="00EA22F1" w:rsidR="00BB18D2">
        <w:rPr>
          <w:rFonts w:ascii="Times New Roman" w:hAnsi="Times New Roman" w:cs="Times New Roman"/>
          <w:sz w:val="24"/>
          <w:szCs w:val="24"/>
        </w:rPr>
        <w:t xml:space="preserve">This means that </w:t>
      </w:r>
      <w:r w:rsidRPr="00EA22F1" w:rsidR="00911765">
        <w:rPr>
          <w:rFonts w:ascii="Times New Roman" w:hAnsi="Times New Roman" w:cs="Times New Roman"/>
          <w:sz w:val="24"/>
          <w:szCs w:val="24"/>
        </w:rPr>
        <w:t>factors related to nurturing have</w:t>
      </w:r>
      <w:r w:rsidRPr="00EA22F1" w:rsidR="00BB18D2">
        <w:rPr>
          <w:rFonts w:ascii="Times New Roman" w:hAnsi="Times New Roman" w:cs="Times New Roman"/>
          <w:sz w:val="24"/>
          <w:szCs w:val="24"/>
        </w:rPr>
        <w:t xml:space="preserve"> a greater role to play in influencing criminal tendencies in an individual than factors related to nature. </w:t>
      </w:r>
    </w:p>
    <w:p w:rsidR="00EA22F1">
      <w:pPr>
        <w:rPr>
          <w:rFonts w:ascii="Times New Roman" w:hAnsi="Times New Roman" w:cs="Times New Roman"/>
          <w:b/>
          <w:sz w:val="24"/>
          <w:szCs w:val="24"/>
        </w:rPr>
      </w:pPr>
      <w:r>
        <w:rPr>
          <w:rFonts w:ascii="Times New Roman" w:hAnsi="Times New Roman" w:cs="Times New Roman"/>
          <w:b/>
          <w:sz w:val="24"/>
          <w:szCs w:val="24"/>
        </w:rPr>
        <w:br w:type="page"/>
      </w:r>
    </w:p>
    <w:p w:rsidR="00C17B61" w:rsidRPr="00EA22F1" w:rsidP="00EA22F1">
      <w:pPr>
        <w:spacing w:line="480" w:lineRule="auto"/>
        <w:ind w:firstLine="720"/>
        <w:jc w:val="center"/>
        <w:rPr>
          <w:rFonts w:ascii="Times New Roman" w:hAnsi="Times New Roman" w:cs="Times New Roman"/>
          <w:b/>
          <w:sz w:val="24"/>
          <w:szCs w:val="24"/>
        </w:rPr>
      </w:pPr>
      <w:r w:rsidRPr="00EA22F1">
        <w:rPr>
          <w:rFonts w:ascii="Times New Roman" w:hAnsi="Times New Roman" w:cs="Times New Roman"/>
          <w:b/>
          <w:sz w:val="24"/>
          <w:szCs w:val="24"/>
        </w:rPr>
        <w:t>Work cited</w:t>
      </w:r>
    </w:p>
    <w:p w:rsidR="00C17B61" w:rsidRPr="00EA22F1" w:rsidP="00EA22F1">
      <w:pPr>
        <w:spacing w:line="480" w:lineRule="auto"/>
        <w:ind w:left="720" w:hanging="720"/>
        <w:rPr>
          <w:rFonts w:ascii="Times New Roman" w:hAnsi="Times New Roman" w:cs="Times New Roman"/>
          <w:b/>
          <w:sz w:val="24"/>
          <w:szCs w:val="24"/>
        </w:rPr>
      </w:pPr>
      <w:r w:rsidRPr="00EA22F1">
        <w:rPr>
          <w:rFonts w:ascii="Times New Roman" w:hAnsi="Times New Roman" w:cs="Times New Roman"/>
          <w:color w:val="222222"/>
          <w:sz w:val="24"/>
          <w:szCs w:val="24"/>
          <w:shd w:val="clear" w:color="auto" w:fill="FFFFFF"/>
        </w:rPr>
        <w:t>Levitt, M. (2016</w:t>
      </w:r>
      <w:r w:rsidRPr="00EA22F1">
        <w:rPr>
          <w:rFonts w:ascii="Times New Roman" w:hAnsi="Times New Roman" w:cs="Times New Roman"/>
          <w:color w:val="222222"/>
          <w:sz w:val="24"/>
          <w:szCs w:val="24"/>
          <w:shd w:val="clear" w:color="auto" w:fill="FFFFFF"/>
        </w:rPr>
        <w:t xml:space="preserve">). Perceptions of nature, nurture, and </w:t>
      </w:r>
      <w:r w:rsidRPr="00EA22F1">
        <w:rPr>
          <w:rFonts w:ascii="Times New Roman" w:hAnsi="Times New Roman" w:cs="Times New Roman"/>
          <w:color w:val="222222"/>
          <w:sz w:val="24"/>
          <w:szCs w:val="24"/>
          <w:shd w:val="clear" w:color="auto" w:fill="FFFFFF"/>
        </w:rPr>
        <w:t>behaviour</w:t>
      </w:r>
      <w:r w:rsidRPr="00EA22F1">
        <w:rPr>
          <w:rFonts w:ascii="Times New Roman" w:hAnsi="Times New Roman" w:cs="Times New Roman"/>
          <w:color w:val="222222"/>
          <w:sz w:val="24"/>
          <w:szCs w:val="24"/>
          <w:shd w:val="clear" w:color="auto" w:fill="FFFFFF"/>
        </w:rPr>
        <w:t>. </w:t>
      </w:r>
      <w:r w:rsidRPr="00EA22F1">
        <w:rPr>
          <w:rFonts w:ascii="Times New Roman" w:hAnsi="Times New Roman" w:cs="Times New Roman"/>
          <w:i/>
          <w:iCs/>
          <w:color w:val="222222"/>
          <w:sz w:val="24"/>
          <w:szCs w:val="24"/>
          <w:shd w:val="clear" w:color="auto" w:fill="FFFFFF"/>
        </w:rPr>
        <w:t>Life Sciences, Society and Policy</w:t>
      </w:r>
      <w:r w:rsidRPr="00EA22F1">
        <w:rPr>
          <w:rFonts w:ascii="Times New Roman" w:hAnsi="Times New Roman" w:cs="Times New Roman"/>
          <w:color w:val="222222"/>
          <w:sz w:val="24"/>
          <w:szCs w:val="24"/>
          <w:shd w:val="clear" w:color="auto" w:fill="FFFFFF"/>
        </w:rPr>
        <w:t>, </w:t>
      </w:r>
      <w:r w:rsidRPr="00EA22F1">
        <w:rPr>
          <w:rFonts w:ascii="Times New Roman" w:hAnsi="Times New Roman" w:cs="Times New Roman"/>
          <w:i/>
          <w:iCs/>
          <w:color w:val="222222"/>
          <w:sz w:val="24"/>
          <w:szCs w:val="24"/>
          <w:shd w:val="clear" w:color="auto" w:fill="FFFFFF"/>
        </w:rPr>
        <w:t>9</w:t>
      </w:r>
      <w:r w:rsidRPr="00EA22F1">
        <w:rPr>
          <w:rFonts w:ascii="Times New Roman" w:hAnsi="Times New Roman" w:cs="Times New Roman"/>
          <w:color w:val="222222"/>
          <w:sz w:val="24"/>
          <w:szCs w:val="24"/>
          <w:shd w:val="clear" w:color="auto" w:fill="FFFFFF"/>
        </w:rPr>
        <w:t>(1), 1-11.</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57"/>
    <w:rsid w:val="00014198"/>
    <w:rsid w:val="00051255"/>
    <w:rsid w:val="00083471"/>
    <w:rsid w:val="000D6A84"/>
    <w:rsid w:val="00621F6F"/>
    <w:rsid w:val="00662957"/>
    <w:rsid w:val="006C758F"/>
    <w:rsid w:val="00735E55"/>
    <w:rsid w:val="0078575A"/>
    <w:rsid w:val="00834160"/>
    <w:rsid w:val="008C0330"/>
    <w:rsid w:val="00911765"/>
    <w:rsid w:val="00944723"/>
    <w:rsid w:val="00965D2B"/>
    <w:rsid w:val="009F67D9"/>
    <w:rsid w:val="00AD6DD6"/>
    <w:rsid w:val="00B66EAA"/>
    <w:rsid w:val="00B71EC1"/>
    <w:rsid w:val="00BB18D2"/>
    <w:rsid w:val="00C17B61"/>
    <w:rsid w:val="00C26DB7"/>
    <w:rsid w:val="00D57F88"/>
    <w:rsid w:val="00E415A5"/>
    <w:rsid w:val="00EA22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CA613E"/>
  <w15:chartTrackingRefBased/>
  <w15:docId w15:val="{398EFDFC-7EB9-4437-A2C0-2DFF39C5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21</cp:revision>
  <dcterms:created xsi:type="dcterms:W3CDTF">2021-09-01T13:53:00Z</dcterms:created>
  <dcterms:modified xsi:type="dcterms:W3CDTF">2021-09-01T14:39:00Z</dcterms:modified>
</cp:coreProperties>
</file>